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FDDF" w14:textId="489902DF" w:rsidR="00745D71" w:rsidRPr="0051734E" w:rsidRDefault="009D0730" w:rsidP="00745D71">
      <w:pPr>
        <w:pStyle w:val="Title"/>
        <w:tabs>
          <w:tab w:val="left" w:pos="8640"/>
        </w:tabs>
        <w:ind w:left="-360"/>
        <w:rPr>
          <w:rFonts w:ascii="Arial" w:hAnsi="Arial" w:cs="Arial"/>
          <w:b/>
          <w:bCs/>
          <w:sz w:val="28"/>
          <w:szCs w:val="28"/>
        </w:rPr>
      </w:pPr>
      <w:r w:rsidRPr="0051734E">
        <w:rPr>
          <w:rFonts w:ascii="Arial" w:hAnsi="Arial" w:cs="Arial"/>
          <w:noProof/>
          <w:sz w:val="28"/>
          <w:szCs w:val="28"/>
        </w:rPr>
        <w:drawing>
          <wp:anchor distT="0" distB="0" distL="114300" distR="114300" simplePos="0" relativeHeight="251657728" behindDoc="0" locked="0" layoutInCell="1" allowOverlap="1" wp14:anchorId="60974077" wp14:editId="3206C3F9">
            <wp:simplePos x="0" y="0"/>
            <wp:positionH relativeFrom="column">
              <wp:posOffset>-634365</wp:posOffset>
            </wp:positionH>
            <wp:positionV relativeFrom="paragraph">
              <wp:posOffset>-500380</wp:posOffset>
            </wp:positionV>
            <wp:extent cx="828675" cy="828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344B" w14:textId="77777777" w:rsidR="00745D71" w:rsidRPr="0051734E" w:rsidRDefault="00745D71" w:rsidP="00745D71">
      <w:pPr>
        <w:pStyle w:val="Title"/>
        <w:tabs>
          <w:tab w:val="left" w:pos="8640"/>
        </w:tabs>
        <w:ind w:left="-360"/>
        <w:rPr>
          <w:rFonts w:ascii="Arial" w:hAnsi="Arial" w:cs="Arial"/>
          <w:b/>
          <w:bCs/>
          <w:sz w:val="28"/>
          <w:szCs w:val="28"/>
        </w:rPr>
      </w:pPr>
    </w:p>
    <w:p w14:paraId="0ED10AC0" w14:textId="77777777" w:rsidR="00745D71" w:rsidRPr="0051734E" w:rsidRDefault="00745D71" w:rsidP="00745D71">
      <w:pPr>
        <w:pStyle w:val="Title"/>
        <w:rPr>
          <w:rFonts w:ascii="Arial" w:hAnsi="Arial" w:cs="Arial"/>
          <w:b/>
          <w:bCs/>
          <w:sz w:val="28"/>
          <w:szCs w:val="28"/>
        </w:rPr>
      </w:pPr>
      <w:smartTag w:uri="urn:schemas-microsoft-com:office:smarttags" w:element="State">
        <w:smartTag w:uri="urn:schemas-microsoft-com:office:smarttags" w:element="place">
          <w:r w:rsidRPr="0051734E">
            <w:rPr>
              <w:rFonts w:ascii="Arial" w:hAnsi="Arial" w:cs="Arial"/>
              <w:b/>
              <w:bCs/>
              <w:sz w:val="28"/>
              <w:szCs w:val="28"/>
            </w:rPr>
            <w:t>MAINE</w:t>
          </w:r>
        </w:smartTag>
      </w:smartTag>
      <w:r w:rsidRPr="0051734E">
        <w:rPr>
          <w:rFonts w:ascii="Arial" w:hAnsi="Arial" w:cs="Arial"/>
          <w:b/>
          <w:bCs/>
          <w:sz w:val="28"/>
          <w:szCs w:val="28"/>
        </w:rPr>
        <w:t xml:space="preserve"> TURNPIKE AUTHORITY</w:t>
      </w:r>
    </w:p>
    <w:p w14:paraId="049611A4" w14:textId="77777777" w:rsidR="00745D71" w:rsidRPr="0051734E" w:rsidRDefault="00745D71" w:rsidP="00745D71">
      <w:pPr>
        <w:pStyle w:val="Subtitle"/>
        <w:pBdr>
          <w:bottom w:val="thinThickSmallGap" w:sz="24" w:space="1" w:color="auto"/>
        </w:pBdr>
        <w:ind w:left="-90"/>
        <w:rPr>
          <w:rFonts w:ascii="Arial" w:hAnsi="Arial" w:cs="Arial"/>
          <w:sz w:val="28"/>
          <w:szCs w:val="28"/>
        </w:rPr>
      </w:pPr>
      <w:r w:rsidRPr="0051734E">
        <w:rPr>
          <w:rFonts w:ascii="Arial" w:hAnsi="Arial" w:cs="Arial"/>
          <w:b/>
          <w:bCs/>
          <w:sz w:val="28"/>
          <w:szCs w:val="28"/>
        </w:rPr>
        <w:t>Job Description</w:t>
      </w:r>
    </w:p>
    <w:p w14:paraId="0C2F624D" w14:textId="77777777" w:rsidR="00745D71" w:rsidRPr="0051734E" w:rsidRDefault="00745D71" w:rsidP="00745D71">
      <w:pPr>
        <w:jc w:val="center"/>
        <w:rPr>
          <w:rFonts w:ascii="Arial" w:hAnsi="Arial" w:cs="Arial"/>
          <w:sz w:val="16"/>
          <w:szCs w:val="16"/>
        </w:rPr>
      </w:pPr>
    </w:p>
    <w:tbl>
      <w:tblPr>
        <w:tblW w:w="0" w:type="auto"/>
        <w:tblLook w:val="01E0" w:firstRow="1" w:lastRow="1" w:firstColumn="1" w:lastColumn="1" w:noHBand="0" w:noVBand="0"/>
      </w:tblPr>
      <w:tblGrid>
        <w:gridCol w:w="2268"/>
        <w:gridCol w:w="6588"/>
      </w:tblGrid>
      <w:tr w:rsidR="00745D71" w:rsidRPr="009C654C" w14:paraId="67A92FD1" w14:textId="77777777" w:rsidTr="009C654C">
        <w:tc>
          <w:tcPr>
            <w:tcW w:w="2268" w:type="dxa"/>
          </w:tcPr>
          <w:p w14:paraId="10DACD69" w14:textId="77777777" w:rsidR="00745D71" w:rsidRPr="009C654C" w:rsidRDefault="00745D71" w:rsidP="004E617F">
            <w:pPr>
              <w:rPr>
                <w:rFonts w:ascii="Arial" w:hAnsi="Arial" w:cs="Arial"/>
                <w:b/>
              </w:rPr>
            </w:pPr>
            <w:r w:rsidRPr="009C654C">
              <w:rPr>
                <w:rFonts w:ascii="Arial" w:hAnsi="Arial" w:cs="Arial"/>
                <w:b/>
              </w:rPr>
              <w:t>Job Title:</w:t>
            </w:r>
          </w:p>
        </w:tc>
        <w:tc>
          <w:tcPr>
            <w:tcW w:w="6588" w:type="dxa"/>
          </w:tcPr>
          <w:p w14:paraId="3506F9C8" w14:textId="77777777" w:rsidR="00745D71" w:rsidRPr="009C654C" w:rsidRDefault="00745D71" w:rsidP="004E617F">
            <w:pPr>
              <w:rPr>
                <w:rFonts w:ascii="Arial" w:hAnsi="Arial" w:cs="Arial"/>
                <w:b/>
              </w:rPr>
            </w:pPr>
            <w:r w:rsidRPr="009C654C">
              <w:rPr>
                <w:rFonts w:ascii="Arial" w:hAnsi="Arial" w:cs="Arial"/>
                <w:b/>
              </w:rPr>
              <w:t>Accounts Payable Processor/Clerk IV</w:t>
            </w:r>
          </w:p>
        </w:tc>
      </w:tr>
      <w:tr w:rsidR="00745D71" w:rsidRPr="009C654C" w14:paraId="6BD0D901" w14:textId="77777777" w:rsidTr="009C654C">
        <w:tc>
          <w:tcPr>
            <w:tcW w:w="2268" w:type="dxa"/>
          </w:tcPr>
          <w:p w14:paraId="609C4DAD" w14:textId="77777777" w:rsidR="00745D71" w:rsidRPr="009C654C" w:rsidRDefault="00745D71" w:rsidP="004E617F">
            <w:pPr>
              <w:rPr>
                <w:rFonts w:ascii="Arial" w:hAnsi="Arial" w:cs="Arial"/>
                <w:b/>
              </w:rPr>
            </w:pPr>
            <w:r w:rsidRPr="009C654C">
              <w:rPr>
                <w:rFonts w:ascii="Arial" w:hAnsi="Arial" w:cs="Arial"/>
                <w:b/>
              </w:rPr>
              <w:t>Department:</w:t>
            </w:r>
          </w:p>
        </w:tc>
        <w:tc>
          <w:tcPr>
            <w:tcW w:w="6588" w:type="dxa"/>
          </w:tcPr>
          <w:p w14:paraId="675CBD23" w14:textId="77777777" w:rsidR="00745D71" w:rsidRPr="009C654C" w:rsidRDefault="00745D71" w:rsidP="004E617F">
            <w:pPr>
              <w:rPr>
                <w:rFonts w:ascii="Arial" w:hAnsi="Arial" w:cs="Arial"/>
              </w:rPr>
            </w:pPr>
            <w:r w:rsidRPr="009C654C">
              <w:rPr>
                <w:rFonts w:ascii="Arial" w:hAnsi="Arial" w:cs="Arial"/>
              </w:rPr>
              <w:t>Accounts &amp; Control</w:t>
            </w:r>
          </w:p>
        </w:tc>
      </w:tr>
      <w:tr w:rsidR="00745D71" w:rsidRPr="009C654C" w14:paraId="40D2E2B6" w14:textId="77777777" w:rsidTr="009C654C">
        <w:tc>
          <w:tcPr>
            <w:tcW w:w="2268" w:type="dxa"/>
          </w:tcPr>
          <w:p w14:paraId="4621EDC7" w14:textId="77777777" w:rsidR="00745D71" w:rsidRPr="009C654C" w:rsidRDefault="00745D71" w:rsidP="004E617F">
            <w:pPr>
              <w:rPr>
                <w:rFonts w:ascii="Arial" w:hAnsi="Arial" w:cs="Arial"/>
                <w:b/>
              </w:rPr>
            </w:pPr>
            <w:r w:rsidRPr="009C654C">
              <w:rPr>
                <w:rFonts w:ascii="Arial" w:hAnsi="Arial" w:cs="Arial"/>
                <w:b/>
              </w:rPr>
              <w:t>Reports To:</w:t>
            </w:r>
          </w:p>
        </w:tc>
        <w:tc>
          <w:tcPr>
            <w:tcW w:w="6588" w:type="dxa"/>
          </w:tcPr>
          <w:p w14:paraId="1EABD339" w14:textId="77777777" w:rsidR="00745D71" w:rsidRPr="009C654C" w:rsidRDefault="00745D71" w:rsidP="004E617F">
            <w:pPr>
              <w:rPr>
                <w:rFonts w:ascii="Arial" w:hAnsi="Arial" w:cs="Arial"/>
              </w:rPr>
            </w:pPr>
            <w:r w:rsidRPr="009C654C">
              <w:rPr>
                <w:rFonts w:ascii="Arial" w:hAnsi="Arial" w:cs="Arial"/>
              </w:rPr>
              <w:t>Controller</w:t>
            </w:r>
          </w:p>
        </w:tc>
      </w:tr>
      <w:tr w:rsidR="00745D71" w:rsidRPr="009C654C" w14:paraId="0A3F16D5" w14:textId="77777777" w:rsidTr="009C654C">
        <w:tc>
          <w:tcPr>
            <w:tcW w:w="2268" w:type="dxa"/>
          </w:tcPr>
          <w:p w14:paraId="75503203" w14:textId="77777777" w:rsidR="00745D71" w:rsidRPr="009C654C" w:rsidRDefault="00745D71" w:rsidP="004E617F">
            <w:pPr>
              <w:rPr>
                <w:rFonts w:ascii="Arial" w:hAnsi="Arial" w:cs="Arial"/>
                <w:b/>
              </w:rPr>
            </w:pPr>
            <w:r w:rsidRPr="009C654C">
              <w:rPr>
                <w:rFonts w:ascii="Arial" w:hAnsi="Arial" w:cs="Arial"/>
                <w:b/>
              </w:rPr>
              <w:t>FLSA Status:</w:t>
            </w:r>
          </w:p>
        </w:tc>
        <w:tc>
          <w:tcPr>
            <w:tcW w:w="6588" w:type="dxa"/>
          </w:tcPr>
          <w:p w14:paraId="209B8B63" w14:textId="77777777" w:rsidR="00745D71" w:rsidRPr="009C654C" w:rsidRDefault="00745D71" w:rsidP="004E617F">
            <w:pPr>
              <w:rPr>
                <w:rFonts w:ascii="Arial" w:hAnsi="Arial" w:cs="Arial"/>
              </w:rPr>
            </w:pPr>
            <w:r w:rsidRPr="009C654C">
              <w:rPr>
                <w:rFonts w:ascii="Arial" w:hAnsi="Arial" w:cs="Arial"/>
              </w:rPr>
              <w:t>Non-Exempt</w:t>
            </w:r>
          </w:p>
        </w:tc>
      </w:tr>
    </w:tbl>
    <w:p w14:paraId="315B8FE5" w14:textId="77777777" w:rsidR="00997D81" w:rsidRPr="00745D71" w:rsidRDefault="00997D81">
      <w:pPr>
        <w:rPr>
          <w:rFonts w:ascii="Arial" w:hAnsi="Arial" w:cs="Arial"/>
        </w:rPr>
      </w:pPr>
    </w:p>
    <w:p w14:paraId="20AC059B" w14:textId="77777777" w:rsidR="00745D71" w:rsidRDefault="007B1CC7" w:rsidP="0080559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C84CF9">
        <w:rPr>
          <w:rFonts w:ascii="Arial" w:hAnsi="Arial" w:cs="Arial"/>
          <w:b/>
          <w:i/>
          <w:szCs w:val="24"/>
          <w:u w:val="single"/>
        </w:rPr>
        <w:t>Summary</w:t>
      </w:r>
    </w:p>
    <w:p w14:paraId="025FD4BE" w14:textId="070C65FE"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This position is responsible for the daily processing of accounts payable</w:t>
      </w:r>
      <w:r w:rsidR="0021406D">
        <w:rPr>
          <w:rStyle w:val="InitialStyle"/>
          <w:rFonts w:ascii="Arial" w:hAnsi="Arial"/>
          <w:sz w:val="20"/>
        </w:rPr>
        <w:t xml:space="preserve">; duties </w:t>
      </w:r>
      <w:r w:rsidRPr="00962700">
        <w:rPr>
          <w:rStyle w:val="InitialStyle"/>
          <w:rFonts w:ascii="Arial" w:hAnsi="Arial"/>
          <w:sz w:val="20"/>
        </w:rPr>
        <w:t xml:space="preserve"> include</w:t>
      </w:r>
      <w:r w:rsidR="000057DB">
        <w:rPr>
          <w:rStyle w:val="InitialStyle"/>
          <w:rFonts w:ascii="Arial" w:hAnsi="Arial"/>
          <w:sz w:val="20"/>
        </w:rPr>
        <w:t>,</w:t>
      </w:r>
      <w:r w:rsidRPr="00962700">
        <w:rPr>
          <w:rStyle w:val="InitialStyle"/>
          <w:rFonts w:ascii="Arial" w:hAnsi="Arial"/>
          <w:sz w:val="20"/>
        </w:rPr>
        <w:t xml:space="preserve"> but </w:t>
      </w:r>
      <w:r w:rsidR="003764D2">
        <w:rPr>
          <w:rStyle w:val="InitialStyle"/>
          <w:rFonts w:ascii="Arial" w:hAnsi="Arial"/>
          <w:sz w:val="20"/>
        </w:rPr>
        <w:t>are</w:t>
      </w:r>
      <w:r w:rsidRPr="00962700">
        <w:rPr>
          <w:rStyle w:val="InitialStyle"/>
          <w:rFonts w:ascii="Arial" w:hAnsi="Arial"/>
          <w:sz w:val="20"/>
        </w:rPr>
        <w:t xml:space="preserve"> not limited to</w:t>
      </w:r>
      <w:r w:rsidR="000057DB">
        <w:rPr>
          <w:rStyle w:val="InitialStyle"/>
          <w:rFonts w:ascii="Arial" w:hAnsi="Arial"/>
          <w:sz w:val="20"/>
        </w:rPr>
        <w:t>,</w:t>
      </w:r>
      <w:r w:rsidRPr="00962700">
        <w:rPr>
          <w:rStyle w:val="InitialStyle"/>
          <w:rFonts w:ascii="Arial" w:hAnsi="Arial"/>
          <w:sz w:val="20"/>
        </w:rPr>
        <w:t xml:space="preserve"> </w:t>
      </w:r>
      <w:r w:rsidR="003764D2">
        <w:rPr>
          <w:rStyle w:val="InitialStyle"/>
          <w:rFonts w:ascii="Arial" w:hAnsi="Arial"/>
          <w:sz w:val="20"/>
        </w:rPr>
        <w:t xml:space="preserve">vendor data base maintenance, </w:t>
      </w:r>
      <w:r w:rsidRPr="00962700">
        <w:rPr>
          <w:rStyle w:val="InitialStyle"/>
          <w:rFonts w:ascii="Arial" w:hAnsi="Arial"/>
          <w:sz w:val="20"/>
        </w:rPr>
        <w:t>voucher coding and preparation, monthly statement reconciliation and  follow up, aging analysis, cash requirements review, W-9 file maintenance, 1099 processing, project number maintenance, and paid invoice filing.</w:t>
      </w:r>
    </w:p>
    <w:p w14:paraId="317130CD"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456AE735" w14:textId="06DFFF6F"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This position will act as the primary</w:t>
      </w:r>
      <w:r w:rsidR="000057DB">
        <w:rPr>
          <w:rStyle w:val="InitialStyle"/>
          <w:rFonts w:ascii="Arial" w:hAnsi="Arial"/>
          <w:sz w:val="20"/>
        </w:rPr>
        <w:t xml:space="preserve"> contact for vendor calls</w:t>
      </w:r>
      <w:r w:rsidRPr="00962700">
        <w:rPr>
          <w:rStyle w:val="InitialStyle"/>
          <w:rFonts w:ascii="Arial" w:hAnsi="Arial"/>
          <w:sz w:val="20"/>
        </w:rPr>
        <w:t xml:space="preserve"> work</w:t>
      </w:r>
      <w:r w:rsidR="00BE7727">
        <w:rPr>
          <w:rStyle w:val="InitialStyle"/>
          <w:rFonts w:ascii="Arial" w:hAnsi="Arial"/>
          <w:sz w:val="20"/>
        </w:rPr>
        <w:t>ing</w:t>
      </w:r>
      <w:r w:rsidRPr="00962700">
        <w:rPr>
          <w:rStyle w:val="InitialStyle"/>
          <w:rFonts w:ascii="Arial" w:hAnsi="Arial"/>
          <w:sz w:val="20"/>
        </w:rPr>
        <w:t xml:space="preserve"> closely with the purchasing </w:t>
      </w:r>
      <w:r w:rsidR="000617B4" w:rsidRPr="00962700">
        <w:rPr>
          <w:rStyle w:val="InitialStyle"/>
          <w:rFonts w:ascii="Arial" w:hAnsi="Arial"/>
          <w:sz w:val="20"/>
        </w:rPr>
        <w:t>department in</w:t>
      </w:r>
      <w:r w:rsidRPr="00962700">
        <w:rPr>
          <w:rStyle w:val="InitialStyle"/>
          <w:rFonts w:ascii="Arial" w:hAnsi="Arial"/>
          <w:sz w:val="20"/>
        </w:rPr>
        <w:t xml:space="preserve"> order to process vouchers </w:t>
      </w:r>
      <w:r w:rsidR="00EE697F">
        <w:rPr>
          <w:rStyle w:val="InitialStyle"/>
          <w:rFonts w:ascii="Arial" w:hAnsi="Arial"/>
          <w:sz w:val="20"/>
        </w:rPr>
        <w:t>timely</w:t>
      </w:r>
      <w:r w:rsidRPr="00962700">
        <w:rPr>
          <w:rStyle w:val="InitialStyle"/>
          <w:rFonts w:ascii="Arial" w:hAnsi="Arial"/>
          <w:sz w:val="20"/>
        </w:rPr>
        <w:t xml:space="preserve"> with all </w:t>
      </w:r>
      <w:r w:rsidR="00EE697F">
        <w:rPr>
          <w:rStyle w:val="InitialStyle"/>
          <w:rFonts w:ascii="Arial" w:hAnsi="Arial"/>
          <w:sz w:val="20"/>
        </w:rPr>
        <w:t xml:space="preserve">the </w:t>
      </w:r>
      <w:r w:rsidRPr="00962700">
        <w:rPr>
          <w:rStyle w:val="InitialStyle"/>
          <w:rFonts w:ascii="Arial" w:hAnsi="Arial"/>
          <w:sz w:val="20"/>
        </w:rPr>
        <w:t>supporting documentation.</w:t>
      </w:r>
    </w:p>
    <w:p w14:paraId="3134C11C"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4FE11561" w14:textId="0FB2A2B4"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r w:rsidRPr="00962700">
        <w:rPr>
          <w:rStyle w:val="InitialStyle"/>
          <w:rFonts w:ascii="Arial" w:hAnsi="Arial"/>
          <w:sz w:val="20"/>
        </w:rPr>
        <w:t xml:space="preserve">The position may </w:t>
      </w:r>
      <w:r w:rsidR="00EE697F">
        <w:rPr>
          <w:rStyle w:val="InitialStyle"/>
          <w:rFonts w:ascii="Arial" w:hAnsi="Arial"/>
          <w:sz w:val="20"/>
        </w:rPr>
        <w:t>support ad hoc</w:t>
      </w:r>
      <w:r w:rsidRPr="00962700">
        <w:rPr>
          <w:rStyle w:val="InitialStyle"/>
          <w:rFonts w:ascii="Arial" w:hAnsi="Arial"/>
          <w:sz w:val="20"/>
        </w:rPr>
        <w:t xml:space="preserve"> financial projects as assigned by the Controller or </w:t>
      </w:r>
      <w:r w:rsidR="00EE697F">
        <w:rPr>
          <w:rStyle w:val="InitialStyle"/>
          <w:rFonts w:ascii="Arial" w:hAnsi="Arial"/>
          <w:sz w:val="20"/>
        </w:rPr>
        <w:t>Financial Analyst</w:t>
      </w:r>
      <w:r w:rsidRPr="00962700">
        <w:rPr>
          <w:rStyle w:val="InitialStyle"/>
          <w:rFonts w:ascii="Arial" w:hAnsi="Arial"/>
          <w:sz w:val="20"/>
        </w:rPr>
        <w:t>.</w:t>
      </w:r>
    </w:p>
    <w:p w14:paraId="08FE0BA6" w14:textId="77777777" w:rsidR="005E231C" w:rsidRPr="00C84CF9" w:rsidRDefault="005E231C" w:rsidP="006454CA">
      <w:pPr>
        <w:pStyle w:val="BodyText"/>
        <w:jc w:val="both"/>
        <w:rPr>
          <w:rFonts w:ascii="Arial" w:hAnsi="Arial" w:cs="Arial"/>
          <w:i/>
          <w:sz w:val="20"/>
        </w:rPr>
      </w:pPr>
    </w:p>
    <w:p w14:paraId="151197E1" w14:textId="77777777" w:rsidR="00E82E8A" w:rsidRPr="00997D81" w:rsidRDefault="007B1CC7">
      <w:pPr>
        <w:pStyle w:val="BodyText"/>
        <w:jc w:val="both"/>
        <w:rPr>
          <w:rFonts w:ascii="Arial" w:hAnsi="Arial" w:cs="Arial"/>
          <w:b/>
          <w:i/>
          <w:szCs w:val="24"/>
          <w:u w:val="single"/>
        </w:rPr>
      </w:pPr>
      <w:r w:rsidRPr="00997D81">
        <w:rPr>
          <w:rFonts w:ascii="Arial" w:hAnsi="Arial" w:cs="Arial"/>
          <w:b/>
          <w:i/>
          <w:szCs w:val="24"/>
          <w:u w:val="single"/>
        </w:rPr>
        <w:t xml:space="preserve">Essential Duties and Responsibilities </w:t>
      </w:r>
    </w:p>
    <w:p w14:paraId="5EFC4B88" w14:textId="77777777" w:rsidR="00E56367" w:rsidRPr="00C7155E" w:rsidRDefault="00E56367" w:rsidP="00E56367">
      <w:pPr>
        <w:pStyle w:val="BodyText"/>
        <w:jc w:val="both"/>
        <w:rPr>
          <w:rFonts w:ascii="Arial" w:hAnsi="Arial" w:cs="Arial"/>
          <w:b/>
          <w:bCs/>
          <w:sz w:val="20"/>
        </w:rPr>
      </w:pPr>
      <w:r w:rsidRPr="00C7155E">
        <w:rPr>
          <w:rFonts w:ascii="Arial" w:hAnsi="Arial" w:cs="Arial"/>
          <w:b/>
          <w:bCs/>
          <w:sz w:val="20"/>
        </w:rPr>
        <w:t>The duties listed cover the principle duties of the position and are not all-inclusive.</w:t>
      </w:r>
    </w:p>
    <w:p w14:paraId="354EA74C" w14:textId="77777777" w:rsidR="0080559F" w:rsidRDefault="0080559F">
      <w:pPr>
        <w:pStyle w:val="BodyText"/>
        <w:jc w:val="both"/>
        <w:rPr>
          <w:rFonts w:ascii="Arial" w:hAnsi="Arial" w:cs="Arial"/>
          <w:bCs/>
          <w:sz w:val="20"/>
        </w:rPr>
      </w:pPr>
    </w:p>
    <w:p w14:paraId="2574D113"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Matching of purchase orders, requisitio</w:t>
      </w:r>
      <w:r w:rsidR="000057DB">
        <w:rPr>
          <w:rStyle w:val="InitialStyle"/>
          <w:rFonts w:ascii="Arial" w:hAnsi="Arial"/>
          <w:sz w:val="20"/>
        </w:rPr>
        <w:t>ns, packing slips, and i</w:t>
      </w:r>
      <w:r w:rsidRPr="00962700">
        <w:rPr>
          <w:rStyle w:val="InitialStyle"/>
          <w:rFonts w:ascii="Arial" w:hAnsi="Arial"/>
          <w:sz w:val="20"/>
        </w:rPr>
        <w:t>nvoices. Attachment of the appropriate voucher form to facilitate entry into the accounts payable system.</w:t>
      </w:r>
    </w:p>
    <w:p w14:paraId="0D857DCD"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5537E847"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Voucher coding and entry.</w:t>
      </w:r>
    </w:p>
    <w:p w14:paraId="5CD6DE95"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3A25DE75"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A/P aging analysis and report development.</w:t>
      </w:r>
    </w:p>
    <w:p w14:paraId="59D410A9"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378FFB49"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Cash requirements ana</w:t>
      </w:r>
      <w:r w:rsidR="00715FB2">
        <w:rPr>
          <w:rStyle w:val="InitialStyle"/>
          <w:rFonts w:ascii="Arial" w:hAnsi="Arial"/>
          <w:sz w:val="20"/>
        </w:rPr>
        <w:t>lysis. ( Multi-</w:t>
      </w:r>
      <w:r w:rsidRPr="00962700">
        <w:rPr>
          <w:rStyle w:val="InitialStyle"/>
          <w:rFonts w:ascii="Arial" w:hAnsi="Arial"/>
          <w:sz w:val="20"/>
        </w:rPr>
        <w:t>Fund)</w:t>
      </w:r>
    </w:p>
    <w:p w14:paraId="29A7FBD5"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2C74EBD4"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Trust requisition completion.</w:t>
      </w:r>
    </w:p>
    <w:p w14:paraId="1C87E881"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24EF5117"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Check prin</w:t>
      </w:r>
      <w:r w:rsidR="00715FB2">
        <w:rPr>
          <w:rStyle w:val="InitialStyle"/>
          <w:rFonts w:ascii="Arial" w:hAnsi="Arial"/>
          <w:sz w:val="20"/>
        </w:rPr>
        <w:t>ting and Distribution.  ( Multi-</w:t>
      </w:r>
      <w:r w:rsidRPr="00962700">
        <w:rPr>
          <w:rStyle w:val="InitialStyle"/>
          <w:rFonts w:ascii="Arial" w:hAnsi="Arial"/>
          <w:sz w:val="20"/>
        </w:rPr>
        <w:t>Fund)</w:t>
      </w:r>
    </w:p>
    <w:p w14:paraId="0C06A9FD"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76B3FF16"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Data base updates and maintenance.</w:t>
      </w:r>
    </w:p>
    <w:p w14:paraId="724DE753" w14:textId="77777777" w:rsidR="0080559F" w:rsidRPr="00962700" w:rsidRDefault="0080559F"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p>
    <w:p w14:paraId="31B05091" w14:textId="77777777" w:rsidR="0080559F" w:rsidRPr="00962700" w:rsidRDefault="0080559F" w:rsidP="0019760E">
      <w:pPr>
        <w:pStyle w:val="Default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W-9 &amp; 1099 processing and filing.</w:t>
      </w:r>
    </w:p>
    <w:p w14:paraId="540F966D" w14:textId="77777777" w:rsidR="00194076" w:rsidRPr="00962700" w:rsidRDefault="00194076" w:rsidP="006454CA">
      <w:pPr>
        <w:jc w:val="both"/>
      </w:pPr>
    </w:p>
    <w:p w14:paraId="750AC5EF" w14:textId="77777777" w:rsidR="00C84CF9" w:rsidRDefault="00C84CF9" w:rsidP="0019760E">
      <w:pPr>
        <w:jc w:val="both"/>
        <w:rPr>
          <w:rFonts w:ascii="Arial" w:hAnsi="Arial" w:cs="Arial"/>
          <w:b/>
          <w:i/>
          <w:sz w:val="24"/>
          <w:szCs w:val="24"/>
          <w:u w:val="single"/>
        </w:rPr>
      </w:pPr>
      <w:r w:rsidRPr="00DE21B4">
        <w:rPr>
          <w:rFonts w:ascii="Arial" w:hAnsi="Arial" w:cs="Arial"/>
          <w:b/>
          <w:i/>
          <w:sz w:val="24"/>
          <w:szCs w:val="24"/>
          <w:u w:val="single"/>
        </w:rPr>
        <w:t>S</w:t>
      </w:r>
      <w:r w:rsidR="00DE21B4">
        <w:rPr>
          <w:rFonts w:ascii="Arial" w:hAnsi="Arial" w:cs="Arial"/>
          <w:b/>
          <w:i/>
          <w:sz w:val="24"/>
          <w:szCs w:val="24"/>
          <w:u w:val="single"/>
        </w:rPr>
        <w:t>upervisory Responsibilities</w:t>
      </w:r>
    </w:p>
    <w:p w14:paraId="39586912" w14:textId="519D8D7A" w:rsidR="00C96B8B" w:rsidRPr="00962700" w:rsidRDefault="00C96B8B"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This position has no supervisory responsibilities, but will interact, on a daily basis, with vendors, MTA Staff, and MTA Management. This requires strong interpersonal and communicative abilities</w:t>
      </w:r>
      <w:r w:rsidR="00CA3B68">
        <w:rPr>
          <w:rStyle w:val="InitialStyle"/>
          <w:rFonts w:ascii="Arial" w:hAnsi="Arial"/>
          <w:sz w:val="20"/>
        </w:rPr>
        <w:t xml:space="preserve">, </w:t>
      </w:r>
      <w:r w:rsidR="0020694D">
        <w:rPr>
          <w:rStyle w:val="InitialStyle"/>
          <w:rFonts w:ascii="Arial" w:hAnsi="Arial"/>
          <w:sz w:val="20"/>
        </w:rPr>
        <w:t>along with</w:t>
      </w:r>
      <w:r w:rsidR="00CA3B68">
        <w:rPr>
          <w:rStyle w:val="InitialStyle"/>
          <w:rFonts w:ascii="Arial" w:hAnsi="Arial"/>
          <w:sz w:val="20"/>
        </w:rPr>
        <w:t xml:space="preserve"> a positive, professional attitude</w:t>
      </w:r>
      <w:r w:rsidR="0020694D">
        <w:rPr>
          <w:rStyle w:val="InitialStyle"/>
          <w:rFonts w:ascii="Arial" w:hAnsi="Arial"/>
          <w:sz w:val="20"/>
        </w:rPr>
        <w:t>,</w:t>
      </w:r>
      <w:r w:rsidRPr="00962700">
        <w:rPr>
          <w:rStyle w:val="InitialStyle"/>
          <w:rFonts w:ascii="Arial" w:hAnsi="Arial"/>
          <w:sz w:val="20"/>
        </w:rPr>
        <w:t xml:space="preserve"> in order to establish and maintain collaborative working relationships.</w:t>
      </w:r>
    </w:p>
    <w:p w14:paraId="0FC3AC23" w14:textId="77777777" w:rsidR="00C96B8B" w:rsidRDefault="00C96B8B" w:rsidP="00C96B8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sz w:val="22"/>
        </w:rPr>
      </w:pPr>
    </w:p>
    <w:p w14:paraId="60AF70F6" w14:textId="77777777" w:rsidR="007B1CC7" w:rsidRDefault="007B1CC7">
      <w:pPr>
        <w:pStyle w:val="BodyText"/>
        <w:jc w:val="both"/>
        <w:rPr>
          <w:rFonts w:ascii="Arial" w:hAnsi="Arial" w:cs="Arial"/>
          <w:b/>
          <w:i/>
          <w:szCs w:val="24"/>
          <w:u w:val="single"/>
        </w:rPr>
      </w:pPr>
      <w:r w:rsidRPr="00997D81">
        <w:rPr>
          <w:rFonts w:ascii="Arial" w:hAnsi="Arial" w:cs="Arial"/>
          <w:b/>
          <w:i/>
          <w:szCs w:val="24"/>
          <w:u w:val="single"/>
        </w:rPr>
        <w:t>Required Knowledge, Skills and Abilities</w:t>
      </w:r>
    </w:p>
    <w:p w14:paraId="458D7AB0" w14:textId="61312CF9" w:rsidR="00C96B8B" w:rsidRPr="00962700" w:rsidRDefault="00C96B8B"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962700">
        <w:rPr>
          <w:rStyle w:val="InitialStyle"/>
          <w:rFonts w:ascii="Arial" w:hAnsi="Arial"/>
          <w:sz w:val="20"/>
        </w:rPr>
        <w:t xml:space="preserve">To perform this job successfully, an individual must be able to perform each essential duty satisfactorily. The requirements listed below are representative of the knowledge, skill, and/or ability required. </w:t>
      </w:r>
    </w:p>
    <w:p w14:paraId="5FA88C4D" w14:textId="77777777" w:rsidR="00BB0F5C" w:rsidRDefault="00BB0F5C">
      <w:pPr>
        <w:pStyle w:val="BodyText"/>
        <w:jc w:val="both"/>
        <w:rPr>
          <w:rFonts w:ascii="Arial" w:hAnsi="Arial" w:cs="Arial"/>
          <w:bCs/>
          <w:sz w:val="20"/>
        </w:rPr>
      </w:pPr>
    </w:p>
    <w:p w14:paraId="601B420F" w14:textId="77777777" w:rsidR="000D6971" w:rsidRDefault="000D6971">
      <w:pPr>
        <w:pStyle w:val="BodyText"/>
        <w:jc w:val="both"/>
        <w:rPr>
          <w:rFonts w:ascii="Arial" w:hAnsi="Arial" w:cs="Arial"/>
          <w:bCs/>
          <w:sz w:val="20"/>
        </w:rPr>
      </w:pPr>
    </w:p>
    <w:p w14:paraId="10C21C5C" w14:textId="77777777" w:rsidR="000D6971" w:rsidRPr="00962700" w:rsidRDefault="000D6971">
      <w:pPr>
        <w:pStyle w:val="BodyText"/>
        <w:jc w:val="both"/>
        <w:rPr>
          <w:rFonts w:ascii="Arial" w:hAnsi="Arial" w:cs="Arial"/>
          <w:bCs/>
          <w:sz w:val="20"/>
        </w:rPr>
      </w:pPr>
    </w:p>
    <w:p w14:paraId="01C69FE9" w14:textId="77777777" w:rsidR="007B1CC7" w:rsidRDefault="007B1CC7">
      <w:pPr>
        <w:pStyle w:val="BodyText"/>
        <w:jc w:val="both"/>
        <w:rPr>
          <w:rFonts w:ascii="Arial" w:hAnsi="Arial" w:cs="Arial"/>
          <w:b/>
          <w:i/>
          <w:szCs w:val="24"/>
          <w:u w:val="single"/>
        </w:rPr>
      </w:pPr>
      <w:r w:rsidRPr="00997D81">
        <w:rPr>
          <w:rFonts w:ascii="Arial" w:hAnsi="Arial" w:cs="Arial"/>
          <w:b/>
          <w:i/>
          <w:szCs w:val="24"/>
          <w:u w:val="single"/>
        </w:rPr>
        <w:t>Education and/or Experience</w:t>
      </w:r>
    </w:p>
    <w:p w14:paraId="3BF160BF" w14:textId="602EFD12" w:rsidR="00715FB2" w:rsidRDefault="00740B36" w:rsidP="0019760E">
      <w:pPr>
        <w:pStyle w:val="BodyText"/>
        <w:jc w:val="both"/>
        <w:rPr>
          <w:rFonts w:ascii="Arial" w:hAnsi="Arial" w:cs="Arial"/>
          <w:b/>
          <w:i/>
          <w:szCs w:val="24"/>
          <w:u w:val="single"/>
        </w:rPr>
      </w:pPr>
      <w:r>
        <w:rPr>
          <w:rFonts w:ascii="Arial" w:hAnsi="Arial" w:cs="Arial"/>
          <w:sz w:val="20"/>
        </w:rPr>
        <w:t xml:space="preserve">Associates’ degree in Accounting (A.S.) from a two or </w:t>
      </w:r>
      <w:r w:rsidR="007A4111">
        <w:rPr>
          <w:rFonts w:ascii="Arial" w:hAnsi="Arial" w:cs="Arial"/>
          <w:sz w:val="20"/>
        </w:rPr>
        <w:t>four-</w:t>
      </w:r>
      <w:r>
        <w:rPr>
          <w:rFonts w:ascii="Arial" w:hAnsi="Arial" w:cs="Arial"/>
          <w:sz w:val="20"/>
        </w:rPr>
        <w:t xml:space="preserve">year college or university accompanied by two to five years related accounting experience and/or training or equivalent combination of education and </w:t>
      </w:r>
      <w:r>
        <w:rPr>
          <w:rFonts w:ascii="Arial" w:hAnsi="Arial" w:cs="Arial"/>
          <w:sz w:val="20"/>
        </w:rPr>
        <w:lastRenderedPageBreak/>
        <w:t>experience.  Recent experience with Accounts Payable Processing with Automated Purchasing is highly desirable.</w:t>
      </w:r>
      <w:r w:rsidR="00BE1271">
        <w:rPr>
          <w:rFonts w:ascii="Arial" w:hAnsi="Arial" w:cs="Arial"/>
          <w:sz w:val="20"/>
        </w:rPr>
        <w:t xml:space="preserve"> Fund Accounting </w:t>
      </w:r>
      <w:r w:rsidR="00CC0FE8">
        <w:rPr>
          <w:rFonts w:ascii="Arial" w:hAnsi="Arial" w:cs="Arial"/>
          <w:sz w:val="20"/>
        </w:rPr>
        <w:t xml:space="preserve">experience </w:t>
      </w:r>
      <w:r w:rsidR="00BE1271">
        <w:rPr>
          <w:rFonts w:ascii="Arial" w:hAnsi="Arial" w:cs="Arial"/>
          <w:sz w:val="20"/>
        </w:rPr>
        <w:t>is preferred.</w:t>
      </w:r>
      <w:r>
        <w:rPr>
          <w:rFonts w:ascii="Arial" w:hAnsi="Arial" w:cs="Arial"/>
          <w:sz w:val="20"/>
        </w:rPr>
        <w:t xml:space="preserve">  Computer skills and strong adding machine skills required.  (Excel &amp; Word). </w:t>
      </w:r>
    </w:p>
    <w:p w14:paraId="36195495" w14:textId="77777777" w:rsidR="00715FB2" w:rsidRPr="00745D71" w:rsidRDefault="00715FB2" w:rsidP="00C47110">
      <w:pPr>
        <w:pStyle w:val="BodyText"/>
        <w:rPr>
          <w:rFonts w:ascii="Arial" w:hAnsi="Arial" w:cs="Arial"/>
          <w:sz w:val="20"/>
        </w:rPr>
      </w:pPr>
    </w:p>
    <w:p w14:paraId="6FA3F359" w14:textId="77777777" w:rsidR="007B1CC7" w:rsidRPr="00997D81" w:rsidRDefault="007B1CC7">
      <w:pPr>
        <w:pStyle w:val="BodyText"/>
        <w:jc w:val="both"/>
        <w:rPr>
          <w:rFonts w:ascii="Arial" w:hAnsi="Arial" w:cs="Arial"/>
          <w:b/>
          <w:bCs/>
          <w:i/>
          <w:szCs w:val="24"/>
          <w:u w:val="single"/>
        </w:rPr>
      </w:pPr>
      <w:r w:rsidRPr="00997D81">
        <w:rPr>
          <w:rFonts w:ascii="Arial" w:hAnsi="Arial" w:cs="Arial"/>
          <w:b/>
          <w:bCs/>
          <w:i/>
          <w:szCs w:val="24"/>
          <w:u w:val="single"/>
        </w:rPr>
        <w:t>Language Skills</w:t>
      </w:r>
    </w:p>
    <w:p w14:paraId="7FBB89D3" w14:textId="77777777" w:rsidR="0067229B" w:rsidRPr="006F778B" w:rsidRDefault="0067229B"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6F778B">
        <w:rPr>
          <w:rStyle w:val="InitialStyle"/>
          <w:rFonts w:ascii="Arial" w:hAnsi="Arial"/>
          <w:sz w:val="20"/>
        </w:rPr>
        <w:t>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managers, and vendors.</w:t>
      </w:r>
    </w:p>
    <w:p w14:paraId="58A36474" w14:textId="77777777" w:rsidR="0067229B" w:rsidRDefault="0067229B" w:rsidP="0067229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sz w:val="22"/>
        </w:rPr>
      </w:pPr>
    </w:p>
    <w:p w14:paraId="0F519946" w14:textId="77777777" w:rsidR="00E82E8A" w:rsidRDefault="00E82E8A" w:rsidP="00E82E8A">
      <w:pPr>
        <w:pStyle w:val="BodyText"/>
        <w:jc w:val="both"/>
        <w:rPr>
          <w:rFonts w:ascii="Arial" w:hAnsi="Arial" w:cs="Arial"/>
          <w:b/>
          <w:bCs/>
          <w:i/>
          <w:szCs w:val="24"/>
          <w:u w:val="single"/>
        </w:rPr>
      </w:pPr>
      <w:r w:rsidRPr="00997D81">
        <w:rPr>
          <w:rFonts w:ascii="Arial" w:hAnsi="Arial" w:cs="Arial"/>
          <w:b/>
          <w:bCs/>
          <w:i/>
          <w:szCs w:val="24"/>
          <w:u w:val="single"/>
        </w:rPr>
        <w:t>Mathematical Skills</w:t>
      </w:r>
    </w:p>
    <w:p w14:paraId="4871D1D2" w14:textId="77777777" w:rsidR="0067229B" w:rsidRPr="00E623B4" w:rsidRDefault="0067229B"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E623B4">
        <w:rPr>
          <w:rStyle w:val="InitialStyle"/>
          <w:rFonts w:ascii="Arial" w:hAnsi="Arial"/>
          <w:sz w:val="20"/>
        </w:rPr>
        <w:t>Ability to apply basic mathematical and algebraic concepts such as whole numbers and integers. Ability to apply mathematical operations to such tasks as analysis of variances, correlation techniques, and sampling theory.</w:t>
      </w:r>
    </w:p>
    <w:p w14:paraId="518B3264" w14:textId="77777777" w:rsidR="0067229B" w:rsidRPr="00E623B4" w:rsidRDefault="0067229B" w:rsidP="0067229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sz w:val="20"/>
        </w:rPr>
      </w:pPr>
    </w:p>
    <w:p w14:paraId="6418FCA5" w14:textId="77777777" w:rsidR="007B1CC7" w:rsidRDefault="007B1CC7">
      <w:pPr>
        <w:pStyle w:val="BodyText"/>
        <w:jc w:val="both"/>
        <w:rPr>
          <w:rFonts w:ascii="Arial" w:hAnsi="Arial" w:cs="Arial"/>
          <w:b/>
          <w:bCs/>
          <w:i/>
          <w:szCs w:val="24"/>
          <w:u w:val="single"/>
        </w:rPr>
      </w:pPr>
      <w:r w:rsidRPr="00997D81">
        <w:rPr>
          <w:rFonts w:ascii="Arial" w:hAnsi="Arial" w:cs="Arial"/>
          <w:b/>
          <w:bCs/>
          <w:i/>
          <w:szCs w:val="24"/>
          <w:u w:val="single"/>
        </w:rPr>
        <w:t>Reasoning Ability</w:t>
      </w:r>
    </w:p>
    <w:p w14:paraId="2DA1295F" w14:textId="77777777" w:rsidR="0067229B" w:rsidRPr="00E623B4" w:rsidRDefault="0067229B"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E623B4">
        <w:rPr>
          <w:rStyle w:val="InitialStyle"/>
          <w:rFonts w:ascii="Arial" w:hAnsi="Arial"/>
          <w:sz w:val="20"/>
        </w:rPr>
        <w:t>Ability to define problems, collect data, establish facts, and draw valid conclusions. Ability to interpret an extensive variety of technical instructions in mathematical or diagrammatic form and deal with several abstract and concrete variables.</w:t>
      </w:r>
    </w:p>
    <w:p w14:paraId="1ABCFCC7" w14:textId="77777777" w:rsidR="0067229B" w:rsidRPr="00E623B4" w:rsidRDefault="0067229B" w:rsidP="0067229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sz w:val="20"/>
        </w:rPr>
      </w:pPr>
    </w:p>
    <w:p w14:paraId="5F3A1AE9" w14:textId="77777777" w:rsidR="007B1CC7" w:rsidRDefault="007B1CC7">
      <w:pPr>
        <w:pStyle w:val="BodyText"/>
        <w:jc w:val="both"/>
        <w:rPr>
          <w:rFonts w:ascii="Arial" w:hAnsi="Arial" w:cs="Arial"/>
          <w:b/>
          <w:bCs/>
          <w:i/>
          <w:szCs w:val="24"/>
          <w:u w:val="single"/>
        </w:rPr>
      </w:pPr>
      <w:r w:rsidRPr="00997D81">
        <w:rPr>
          <w:rFonts w:ascii="Arial" w:hAnsi="Arial" w:cs="Arial"/>
          <w:b/>
          <w:bCs/>
          <w:i/>
          <w:szCs w:val="24"/>
          <w:u w:val="single"/>
        </w:rPr>
        <w:t>Physical Demands</w:t>
      </w:r>
    </w:p>
    <w:p w14:paraId="03EEB530" w14:textId="77777777" w:rsidR="00C96B8B" w:rsidRPr="00E623B4" w:rsidRDefault="0067229B" w:rsidP="006454CA">
      <w:pPr>
        <w:pStyle w:val="BodyText"/>
        <w:jc w:val="both"/>
        <w:rPr>
          <w:rFonts w:ascii="Arial" w:hAnsi="Arial" w:cs="Arial"/>
          <w:b/>
          <w:bCs/>
          <w:i/>
          <w:sz w:val="20"/>
          <w:u w:val="single"/>
        </w:rPr>
      </w:pPr>
      <w:r w:rsidRPr="00E623B4">
        <w:rPr>
          <w:rStyle w:val="InitialStyle"/>
          <w:rFonts w:ascii="Arial" w:hAnsi="Arial"/>
          <w:sz w:val="20"/>
        </w:rPr>
        <w:t>While performing the duties of this job, the employee is required to sit for prolonged periods of time. Given the scope and nature of the position, the incumbent must possess strong listening abilities and very good communication skills. The employee is</w:t>
      </w:r>
      <w:r w:rsidR="00C30560">
        <w:rPr>
          <w:rStyle w:val="InitialStyle"/>
          <w:rFonts w:ascii="Arial" w:hAnsi="Arial"/>
          <w:sz w:val="20"/>
        </w:rPr>
        <w:t xml:space="preserve"> occasionally required to stand, walk,</w:t>
      </w:r>
      <w:r w:rsidRPr="00E623B4">
        <w:rPr>
          <w:rStyle w:val="InitialStyle"/>
          <w:rFonts w:ascii="Arial" w:hAnsi="Arial"/>
          <w:sz w:val="20"/>
        </w:rPr>
        <w:t xml:space="preserve"> and frequently use hands to operate the keyboard of a personal computer and other office equipment. The employee must occasionally lift and/or move up to 20 pounds. Specific vision abilities required by this job include close vision given the quantitative analytical requirements of the position, and the ability to adjust focus quickly with changing computer screens and cursors</w:t>
      </w:r>
      <w:r w:rsidR="00C30560">
        <w:rPr>
          <w:rStyle w:val="InitialStyle"/>
          <w:rFonts w:ascii="Arial" w:hAnsi="Arial"/>
          <w:sz w:val="20"/>
        </w:rPr>
        <w:t>.</w:t>
      </w:r>
    </w:p>
    <w:p w14:paraId="77A9B68B" w14:textId="77777777" w:rsidR="005E231C" w:rsidRPr="00E623B4" w:rsidRDefault="005E231C">
      <w:pPr>
        <w:pStyle w:val="BodyText"/>
        <w:jc w:val="both"/>
        <w:rPr>
          <w:rFonts w:ascii="Arial" w:hAnsi="Arial" w:cs="Arial"/>
          <w:sz w:val="20"/>
        </w:rPr>
      </w:pPr>
    </w:p>
    <w:p w14:paraId="44CCF6F8" w14:textId="77777777" w:rsidR="007B1CC7" w:rsidRDefault="007B1CC7">
      <w:pPr>
        <w:pStyle w:val="BodyText"/>
        <w:jc w:val="both"/>
        <w:rPr>
          <w:rFonts w:ascii="Arial" w:hAnsi="Arial" w:cs="Arial"/>
          <w:b/>
          <w:bCs/>
          <w:i/>
          <w:szCs w:val="24"/>
          <w:u w:val="single"/>
        </w:rPr>
      </w:pPr>
      <w:smartTag w:uri="urn:schemas-microsoft-com:office:smarttags" w:element="place">
        <w:smartTag w:uri="urn:schemas-microsoft-com:office:smarttags" w:element="PlaceName">
          <w:r w:rsidRPr="00997D81">
            <w:rPr>
              <w:rFonts w:ascii="Arial" w:hAnsi="Arial" w:cs="Arial"/>
              <w:b/>
              <w:bCs/>
              <w:i/>
              <w:szCs w:val="24"/>
              <w:u w:val="single"/>
            </w:rPr>
            <w:t>Pay</w:t>
          </w:r>
        </w:smartTag>
        <w:r w:rsidRPr="00997D81">
          <w:rPr>
            <w:rFonts w:ascii="Arial" w:hAnsi="Arial" w:cs="Arial"/>
            <w:b/>
            <w:bCs/>
            <w:i/>
            <w:szCs w:val="24"/>
            <w:u w:val="single"/>
          </w:rPr>
          <w:t xml:space="preserve"> </w:t>
        </w:r>
        <w:smartTag w:uri="urn:schemas-microsoft-com:office:smarttags" w:element="PlaceType">
          <w:r w:rsidRPr="00997D81">
            <w:rPr>
              <w:rFonts w:ascii="Arial" w:hAnsi="Arial" w:cs="Arial"/>
              <w:b/>
              <w:bCs/>
              <w:i/>
              <w:szCs w:val="24"/>
              <w:u w:val="single"/>
            </w:rPr>
            <w:t>Range</w:t>
          </w:r>
        </w:smartTag>
      </w:smartTag>
    </w:p>
    <w:p w14:paraId="062B6755" w14:textId="24BCD44E" w:rsidR="0067229B" w:rsidRPr="0067229B" w:rsidRDefault="0067229B">
      <w:pPr>
        <w:pStyle w:val="BodyText"/>
        <w:jc w:val="both"/>
        <w:rPr>
          <w:rFonts w:ascii="Arial" w:hAnsi="Arial" w:cs="Arial"/>
          <w:bCs/>
          <w:sz w:val="20"/>
        </w:rPr>
      </w:pPr>
      <w:r>
        <w:rPr>
          <w:rFonts w:ascii="Arial" w:hAnsi="Arial" w:cs="Arial"/>
          <w:bCs/>
          <w:sz w:val="20"/>
        </w:rPr>
        <w:t xml:space="preserve">Range </w:t>
      </w:r>
      <w:r w:rsidR="00BE6D04">
        <w:rPr>
          <w:rFonts w:ascii="Arial" w:hAnsi="Arial" w:cs="Arial"/>
          <w:bCs/>
          <w:sz w:val="20"/>
        </w:rPr>
        <w:t>14.0</w:t>
      </w:r>
      <w:r>
        <w:rPr>
          <w:rFonts w:ascii="Arial" w:hAnsi="Arial" w:cs="Arial"/>
          <w:bCs/>
          <w:sz w:val="20"/>
        </w:rPr>
        <w:t xml:space="preserve">, </w:t>
      </w:r>
      <w:r w:rsidR="00BE6D04">
        <w:rPr>
          <w:rFonts w:ascii="Arial" w:hAnsi="Arial" w:cs="Arial"/>
          <w:bCs/>
          <w:sz w:val="20"/>
        </w:rPr>
        <w:t xml:space="preserve">Headquarters </w:t>
      </w:r>
      <w:r>
        <w:rPr>
          <w:rFonts w:ascii="Arial" w:hAnsi="Arial" w:cs="Arial"/>
          <w:bCs/>
          <w:sz w:val="20"/>
        </w:rPr>
        <w:t>Unit</w:t>
      </w:r>
    </w:p>
    <w:p w14:paraId="4A27D62F" w14:textId="77777777" w:rsidR="005E231C" w:rsidRPr="00745D71" w:rsidRDefault="005E231C">
      <w:pPr>
        <w:pStyle w:val="BodyText"/>
        <w:jc w:val="both"/>
        <w:rPr>
          <w:rFonts w:ascii="Arial" w:hAnsi="Arial" w:cs="Arial"/>
          <w:sz w:val="20"/>
        </w:rPr>
      </w:pPr>
    </w:p>
    <w:p w14:paraId="7550ACA7" w14:textId="77777777" w:rsidR="007B1CC7" w:rsidRDefault="007B1CC7">
      <w:pPr>
        <w:pStyle w:val="BodyText"/>
        <w:jc w:val="both"/>
        <w:rPr>
          <w:rFonts w:ascii="Arial" w:hAnsi="Arial" w:cs="Arial"/>
          <w:b/>
          <w:bCs/>
          <w:i/>
          <w:szCs w:val="24"/>
          <w:u w:val="single"/>
        </w:rPr>
      </w:pPr>
      <w:r w:rsidRPr="00997D81">
        <w:rPr>
          <w:rFonts w:ascii="Arial" w:hAnsi="Arial" w:cs="Arial"/>
          <w:b/>
          <w:bCs/>
          <w:i/>
          <w:szCs w:val="24"/>
          <w:u w:val="single"/>
        </w:rPr>
        <w:t>Working Hours</w:t>
      </w:r>
    </w:p>
    <w:p w14:paraId="32FC6BDE" w14:textId="77777777" w:rsidR="00F8606B" w:rsidRPr="00E623B4" w:rsidRDefault="00F8606B" w:rsidP="006454CA">
      <w:pPr>
        <w:pStyle w:val="BodyText"/>
        <w:jc w:val="both"/>
        <w:rPr>
          <w:rFonts w:ascii="Arial" w:hAnsi="Arial" w:cs="Arial"/>
          <w:sz w:val="20"/>
        </w:rPr>
      </w:pPr>
      <w:r w:rsidRPr="00E623B4">
        <w:rPr>
          <w:rFonts w:ascii="Arial" w:hAnsi="Arial" w:cs="Arial"/>
          <w:sz w:val="20"/>
        </w:rPr>
        <w:t xml:space="preserve">Typical hours are Monday through Friday, </w:t>
      </w:r>
      <w:smartTag w:uri="urn:schemas-microsoft-com:office:smarttags" w:element="time">
        <w:smartTagPr>
          <w:attr w:name="Hour" w:val="7"/>
          <w:attr w:name="Minute" w:val="30"/>
        </w:smartTagPr>
        <w:r w:rsidRPr="00E623B4">
          <w:rPr>
            <w:rFonts w:ascii="Arial" w:hAnsi="Arial" w:cs="Arial"/>
            <w:sz w:val="20"/>
          </w:rPr>
          <w:t>7:30 a.m. to 4:00 p.m.</w:t>
        </w:r>
      </w:smartTag>
      <w:r w:rsidRPr="00E623B4">
        <w:rPr>
          <w:rFonts w:ascii="Arial" w:hAnsi="Arial" w:cs="Arial"/>
          <w:sz w:val="20"/>
        </w:rPr>
        <w:t xml:space="preserve">  This position may be subject to some non-routine hours.  Employee must be available to come in early or work late on occasion.</w:t>
      </w:r>
    </w:p>
    <w:p w14:paraId="18C2FE64" w14:textId="77777777" w:rsidR="00F8606B" w:rsidRPr="00E623B4" w:rsidRDefault="00F8606B" w:rsidP="00F8606B">
      <w:pPr>
        <w:pStyle w:val="BodyText"/>
        <w:jc w:val="both"/>
        <w:rPr>
          <w:rFonts w:ascii="Arial" w:hAnsi="Arial" w:cs="Arial"/>
          <w:sz w:val="20"/>
        </w:rPr>
      </w:pPr>
    </w:p>
    <w:p w14:paraId="0BA5F489" w14:textId="77777777" w:rsidR="003321F3" w:rsidRDefault="007B1CC7">
      <w:pPr>
        <w:pStyle w:val="BodyText"/>
        <w:jc w:val="both"/>
        <w:rPr>
          <w:rFonts w:ascii="Arial" w:hAnsi="Arial" w:cs="Arial"/>
          <w:b/>
          <w:bCs/>
          <w:i/>
          <w:szCs w:val="24"/>
          <w:u w:val="single"/>
        </w:rPr>
      </w:pPr>
      <w:r w:rsidRPr="00997D81">
        <w:rPr>
          <w:rFonts w:ascii="Arial" w:hAnsi="Arial" w:cs="Arial"/>
          <w:b/>
          <w:bCs/>
          <w:i/>
          <w:szCs w:val="24"/>
          <w:u w:val="single"/>
        </w:rPr>
        <w:t>Work Environment</w:t>
      </w:r>
    </w:p>
    <w:p w14:paraId="19A0997A" w14:textId="77777777" w:rsidR="0067229B" w:rsidRPr="00E623B4" w:rsidRDefault="0067229B"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i/>
          <w:sz w:val="20"/>
        </w:rPr>
      </w:pPr>
      <w:r w:rsidRPr="00E623B4">
        <w:rPr>
          <w:rStyle w:val="InitialStyle"/>
          <w:rFonts w:ascii="Arial" w:hAnsi="Arial"/>
          <w:sz w:val="20"/>
        </w:rPr>
        <w:t>The working conditions are primarily those of a professional office environment. However, while performing the duties of this job, the employee may be infrequently asked to travel and may be then exposed to minor wet and/or humid conditions, moving mechanical parts, fumes or airborne particles, and outside weather conditions. The noise level in the office work environment is usually very quiet with greater exposure to noise when occasionally traveling and meeting at turnpike sites.</w:t>
      </w:r>
    </w:p>
    <w:p w14:paraId="412CA52D" w14:textId="77777777" w:rsidR="0067229B" w:rsidRPr="00745D71" w:rsidRDefault="0067229B" w:rsidP="0067229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sz w:val="20"/>
        </w:rPr>
      </w:pPr>
    </w:p>
    <w:p w14:paraId="68C9909A" w14:textId="77777777" w:rsidR="00C96B8B" w:rsidRDefault="00C96B8B" w:rsidP="00E7760E">
      <w:pPr>
        <w:pStyle w:val="BodyText"/>
        <w:jc w:val="both"/>
        <w:rPr>
          <w:rFonts w:ascii="Arial" w:hAnsi="Arial" w:cs="Arial"/>
          <w:sz w:val="20"/>
        </w:rPr>
      </w:pPr>
    </w:p>
    <w:p w14:paraId="17BD5B4F" w14:textId="77777777" w:rsidR="005B403A" w:rsidRPr="00016900" w:rsidRDefault="005B403A" w:rsidP="0019760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20"/>
        </w:rPr>
      </w:pPr>
      <w:r w:rsidRPr="00016900">
        <w:rPr>
          <w:rStyle w:val="InitialStyle"/>
          <w:rFonts w:ascii="Arial" w:hAnsi="Arial"/>
          <w:b/>
          <w:sz w:val="20"/>
        </w:rPr>
        <w:t>Reasonable accommodations may be made to enable individuals with disabilities to perform the essential functions.</w:t>
      </w:r>
    </w:p>
    <w:p w14:paraId="5664A6BC" w14:textId="77777777" w:rsidR="007A4111" w:rsidRDefault="007A4111">
      <w:pPr>
        <w:pStyle w:val="BodyText"/>
        <w:jc w:val="both"/>
        <w:rPr>
          <w:rFonts w:ascii="Arial" w:hAnsi="Arial" w:cs="Arial"/>
          <w:sz w:val="20"/>
        </w:rPr>
      </w:pPr>
    </w:p>
    <w:p w14:paraId="6E5D6D9C" w14:textId="77777777" w:rsidR="007A4111" w:rsidRDefault="007A4111">
      <w:pPr>
        <w:pStyle w:val="BodyText"/>
        <w:jc w:val="both"/>
        <w:rPr>
          <w:rFonts w:ascii="Arial" w:hAnsi="Arial" w:cs="Arial"/>
          <w:sz w:val="20"/>
        </w:rPr>
      </w:pPr>
    </w:p>
    <w:p w14:paraId="1142E86B" w14:textId="77777777" w:rsidR="007A4111" w:rsidRDefault="007A4111">
      <w:pPr>
        <w:pStyle w:val="BodyText"/>
        <w:jc w:val="both"/>
        <w:rPr>
          <w:rFonts w:ascii="Arial" w:hAnsi="Arial" w:cs="Arial"/>
          <w:sz w:val="20"/>
        </w:rPr>
      </w:pPr>
    </w:p>
    <w:p w14:paraId="6D638F00" w14:textId="77777777" w:rsidR="007A4111" w:rsidRDefault="007A4111">
      <w:pPr>
        <w:pStyle w:val="BodyText"/>
        <w:jc w:val="both"/>
        <w:rPr>
          <w:rFonts w:ascii="Arial" w:hAnsi="Arial" w:cs="Arial"/>
          <w:sz w:val="20"/>
        </w:rPr>
      </w:pPr>
    </w:p>
    <w:p w14:paraId="294E73D1" w14:textId="77777777" w:rsidR="007A4111" w:rsidRDefault="007A4111">
      <w:pPr>
        <w:pStyle w:val="BodyText"/>
        <w:jc w:val="both"/>
        <w:rPr>
          <w:rFonts w:ascii="Arial" w:hAnsi="Arial" w:cs="Arial"/>
          <w:sz w:val="20"/>
        </w:rPr>
      </w:pPr>
    </w:p>
    <w:p w14:paraId="50FEF8AF" w14:textId="77777777" w:rsidR="00997D81" w:rsidRPr="00E4673D" w:rsidRDefault="00997D81" w:rsidP="00E15BC5">
      <w:pPr>
        <w:pStyle w:val="BodyText"/>
        <w:jc w:val="both"/>
      </w:pPr>
    </w:p>
    <w:sectPr w:rsidR="00997D81" w:rsidRPr="00E4673D" w:rsidSect="00745D71">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6ED9" w14:textId="77777777" w:rsidR="00B46B18" w:rsidRDefault="00B46B18">
      <w:r>
        <w:separator/>
      </w:r>
    </w:p>
  </w:endnote>
  <w:endnote w:type="continuationSeparator" w:id="0">
    <w:p w14:paraId="7FF1427D" w14:textId="77777777" w:rsidR="00B46B18" w:rsidRDefault="00B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E905" w14:textId="77777777" w:rsidR="00745D71" w:rsidRDefault="00745D71">
    <w:pPr>
      <w:pStyle w:val="Footer"/>
      <w:jc w:val="center"/>
    </w:pPr>
    <w:r>
      <w:rPr>
        <w:rStyle w:val="PageNumber"/>
      </w:rPr>
      <w:fldChar w:fldCharType="begin"/>
    </w:r>
    <w:r>
      <w:rPr>
        <w:rStyle w:val="PageNumber"/>
      </w:rPr>
      <w:instrText xml:space="preserve"> PAGE </w:instrText>
    </w:r>
    <w:r>
      <w:rPr>
        <w:rStyle w:val="PageNumber"/>
      </w:rPr>
      <w:fldChar w:fldCharType="separate"/>
    </w:r>
    <w:r w:rsidR="00110B3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0ED7" w14:textId="77777777" w:rsidR="00B46B18" w:rsidRDefault="00B46B18">
      <w:r>
        <w:separator/>
      </w:r>
    </w:p>
  </w:footnote>
  <w:footnote w:type="continuationSeparator" w:id="0">
    <w:p w14:paraId="322DEDA6" w14:textId="77777777" w:rsidR="00B46B18" w:rsidRDefault="00B4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26A"/>
    <w:multiLevelType w:val="hybridMultilevel"/>
    <w:tmpl w:val="A2402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431D77"/>
    <w:multiLevelType w:val="hybridMultilevel"/>
    <w:tmpl w:val="099E7728"/>
    <w:lvl w:ilvl="0" w:tplc="97B204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4F"/>
    <w:rsid w:val="000057DB"/>
    <w:rsid w:val="00016900"/>
    <w:rsid w:val="000353F9"/>
    <w:rsid w:val="000617B4"/>
    <w:rsid w:val="00076B43"/>
    <w:rsid w:val="00094779"/>
    <w:rsid w:val="000D6971"/>
    <w:rsid w:val="00110B33"/>
    <w:rsid w:val="00112F94"/>
    <w:rsid w:val="00166370"/>
    <w:rsid w:val="001857D5"/>
    <w:rsid w:val="00194076"/>
    <w:rsid w:val="0019760E"/>
    <w:rsid w:val="001E3F2B"/>
    <w:rsid w:val="002009B7"/>
    <w:rsid w:val="0020694D"/>
    <w:rsid w:val="002101F2"/>
    <w:rsid w:val="0021406D"/>
    <w:rsid w:val="00227F99"/>
    <w:rsid w:val="00280D76"/>
    <w:rsid w:val="002911AA"/>
    <w:rsid w:val="002B2FAB"/>
    <w:rsid w:val="002E59CF"/>
    <w:rsid w:val="00330F7E"/>
    <w:rsid w:val="003321F3"/>
    <w:rsid w:val="00334E90"/>
    <w:rsid w:val="00367791"/>
    <w:rsid w:val="003723C3"/>
    <w:rsid w:val="003764D2"/>
    <w:rsid w:val="00381556"/>
    <w:rsid w:val="00427042"/>
    <w:rsid w:val="00485A03"/>
    <w:rsid w:val="00494E86"/>
    <w:rsid w:val="004A25FF"/>
    <w:rsid w:val="004E617F"/>
    <w:rsid w:val="00511F52"/>
    <w:rsid w:val="00543F1A"/>
    <w:rsid w:val="00597E0C"/>
    <w:rsid w:val="005B403A"/>
    <w:rsid w:val="005B435E"/>
    <w:rsid w:val="005E231C"/>
    <w:rsid w:val="0063330C"/>
    <w:rsid w:val="00634B5C"/>
    <w:rsid w:val="00636D53"/>
    <w:rsid w:val="00640ADA"/>
    <w:rsid w:val="006454CA"/>
    <w:rsid w:val="00660719"/>
    <w:rsid w:val="00665C99"/>
    <w:rsid w:val="0067229B"/>
    <w:rsid w:val="00694E56"/>
    <w:rsid w:val="00694EEA"/>
    <w:rsid w:val="006F778B"/>
    <w:rsid w:val="00715FB2"/>
    <w:rsid w:val="007218C0"/>
    <w:rsid w:val="00730B91"/>
    <w:rsid w:val="00740B36"/>
    <w:rsid w:val="00745D71"/>
    <w:rsid w:val="0076578F"/>
    <w:rsid w:val="00775C4F"/>
    <w:rsid w:val="00795D1F"/>
    <w:rsid w:val="007A4111"/>
    <w:rsid w:val="007B1CC7"/>
    <w:rsid w:val="007B4175"/>
    <w:rsid w:val="007C6948"/>
    <w:rsid w:val="0080559F"/>
    <w:rsid w:val="00832F10"/>
    <w:rsid w:val="00877916"/>
    <w:rsid w:val="00962700"/>
    <w:rsid w:val="00970597"/>
    <w:rsid w:val="00997D81"/>
    <w:rsid w:val="009C13D2"/>
    <w:rsid w:val="009C654C"/>
    <w:rsid w:val="009D0730"/>
    <w:rsid w:val="009F79F8"/>
    <w:rsid w:val="00A0540C"/>
    <w:rsid w:val="00A532B2"/>
    <w:rsid w:val="00AA247B"/>
    <w:rsid w:val="00AE1F7E"/>
    <w:rsid w:val="00AE2C58"/>
    <w:rsid w:val="00AF692F"/>
    <w:rsid w:val="00AF6982"/>
    <w:rsid w:val="00B036C3"/>
    <w:rsid w:val="00B24E88"/>
    <w:rsid w:val="00B40F6A"/>
    <w:rsid w:val="00B46B18"/>
    <w:rsid w:val="00B70A97"/>
    <w:rsid w:val="00BB0F5C"/>
    <w:rsid w:val="00BC12CC"/>
    <w:rsid w:val="00BC4902"/>
    <w:rsid w:val="00BD25E1"/>
    <w:rsid w:val="00BE1271"/>
    <w:rsid w:val="00BE6D04"/>
    <w:rsid w:val="00BE7727"/>
    <w:rsid w:val="00BF20F6"/>
    <w:rsid w:val="00C16CB9"/>
    <w:rsid w:val="00C27E02"/>
    <w:rsid w:val="00C30560"/>
    <w:rsid w:val="00C47110"/>
    <w:rsid w:val="00C50208"/>
    <w:rsid w:val="00C84CF9"/>
    <w:rsid w:val="00C91DCF"/>
    <w:rsid w:val="00C96B8B"/>
    <w:rsid w:val="00CA3B68"/>
    <w:rsid w:val="00CC0FE8"/>
    <w:rsid w:val="00CE3E05"/>
    <w:rsid w:val="00CF0B31"/>
    <w:rsid w:val="00D25178"/>
    <w:rsid w:val="00D2576B"/>
    <w:rsid w:val="00DB4503"/>
    <w:rsid w:val="00DE21B4"/>
    <w:rsid w:val="00E15BC5"/>
    <w:rsid w:val="00E302EF"/>
    <w:rsid w:val="00E4673D"/>
    <w:rsid w:val="00E56367"/>
    <w:rsid w:val="00E623B4"/>
    <w:rsid w:val="00E734B3"/>
    <w:rsid w:val="00E7760E"/>
    <w:rsid w:val="00E82E8A"/>
    <w:rsid w:val="00EE697F"/>
    <w:rsid w:val="00F33CB5"/>
    <w:rsid w:val="00F8606B"/>
    <w:rsid w:val="00FB339F"/>
    <w:rsid w:val="00FB3DAA"/>
    <w:rsid w:val="00FB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4F7DEE10"/>
  <w15:chartTrackingRefBased/>
  <w15:docId w15:val="{DD905BBF-BAA6-4A5F-91C8-1F232A5F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24"/>
    </w:rPr>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3330C"/>
    <w:rPr>
      <w:rFonts w:ascii="Tahoma" w:hAnsi="Tahoma" w:cs="Tahoma"/>
      <w:sz w:val="16"/>
      <w:szCs w:val="16"/>
    </w:rPr>
  </w:style>
  <w:style w:type="paragraph" w:customStyle="1" w:styleId="DefaultText">
    <w:name w:val="Default Text"/>
    <w:basedOn w:val="Normal"/>
    <w:rsid w:val="0080559F"/>
    <w:pPr>
      <w:overflowPunct w:val="0"/>
      <w:autoSpaceDE w:val="0"/>
      <w:autoSpaceDN w:val="0"/>
      <w:adjustRightInd w:val="0"/>
      <w:textAlignment w:val="baseline"/>
    </w:pPr>
    <w:rPr>
      <w:color w:val="000000"/>
      <w:sz w:val="24"/>
    </w:rPr>
  </w:style>
  <w:style w:type="character" w:customStyle="1" w:styleId="InitialStyle">
    <w:name w:val="InitialStyle"/>
    <w:rsid w:val="0080559F"/>
    <w:rPr>
      <w:rFonts w:ascii="Tahoma" w:hAnsi="Tahoma"/>
      <w:color w:val="000000"/>
      <w:spacing w:val="0"/>
      <w:sz w:val="24"/>
    </w:rPr>
  </w:style>
  <w:style w:type="table" w:styleId="TableGrid">
    <w:name w:val="Table Grid"/>
    <w:basedOn w:val="TableNormal"/>
    <w:rsid w:val="0074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563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462A-E9DC-43C0-9A13-87E396EA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MAINE TURNPIKE AUTHORITY</vt:lpstr>
    </vt:vector>
  </TitlesOfParts>
  <Company>Dell Computer Corporation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TURNPIKE AUTHORITY</dc:title>
  <dc:subject/>
  <dc:creator>Kathleen A. Dede</dc:creator>
  <cp:keywords/>
  <cp:lastModifiedBy>Thompson, Cecile C.</cp:lastModifiedBy>
  <cp:revision>3</cp:revision>
  <cp:lastPrinted>2023-03-28T15:15:00Z</cp:lastPrinted>
  <dcterms:created xsi:type="dcterms:W3CDTF">2025-09-10T18:29:00Z</dcterms:created>
  <dcterms:modified xsi:type="dcterms:W3CDTF">2025-09-10T18:37:00Z</dcterms:modified>
</cp:coreProperties>
</file>